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97"/>
        <w:tblW w:w="3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</w:tblGrid>
      <w:tr w:rsidR="006B6A49" w14:paraId="38D229E7" w14:textId="77777777" w:rsidTr="006B6A49">
        <w:trPr>
          <w:trHeight w:val="540"/>
        </w:trPr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8E9F" w14:textId="77777777" w:rsidR="006B6A49" w:rsidRDefault="006B6A49" w:rsidP="006B6A49">
            <w:pPr>
              <w:pStyle w:val="Standard"/>
            </w:pPr>
            <w:r>
              <w:t xml:space="preserve">Wywiad epidemiologiczny                                                      </w:t>
            </w:r>
            <w:r>
              <w:br/>
              <w:t xml:space="preserve">Pacjent/Opiekun Pacjenta                                </w:t>
            </w:r>
            <w:r>
              <w:rPr>
                <w:noProof/>
              </w:rPr>
              <w:t xml:space="preserve">                             </w:t>
            </w:r>
            <w:r>
              <w:t xml:space="preserve">  </w:t>
            </w:r>
          </w:p>
        </w:tc>
      </w:tr>
    </w:tbl>
    <w:p w14:paraId="2A93368F" w14:textId="5055B30F" w:rsidR="006B6A49" w:rsidRPr="0048300B" w:rsidRDefault="006B6A49" w:rsidP="006B6A49">
      <w:pPr>
        <w:pStyle w:val="Standard"/>
        <w:ind w:left="5672" w:firstLine="709"/>
      </w:pPr>
      <w:r w:rsidRPr="0048300B">
        <w:t xml:space="preserve">Klinika Nowak </w:t>
      </w:r>
    </w:p>
    <w:p w14:paraId="6E6F9684" w14:textId="59258B4D" w:rsidR="006B6A49" w:rsidRPr="0048300B" w:rsidRDefault="006B6A49" w:rsidP="006B6A49">
      <w:pPr>
        <w:pStyle w:val="Standard"/>
        <w:ind w:left="5672" w:firstLine="709"/>
      </w:pPr>
      <w:bookmarkStart w:id="0" w:name="_GoBack"/>
      <w:bookmarkEnd w:id="0"/>
      <w:r w:rsidRPr="0048300B">
        <w:t>Plac Kościuszki 8</w:t>
      </w:r>
    </w:p>
    <w:p w14:paraId="105DF4F3" w14:textId="415A5868" w:rsidR="0048300B" w:rsidRPr="0048300B" w:rsidRDefault="0048300B" w:rsidP="006B6A49">
      <w:pPr>
        <w:pStyle w:val="Standard"/>
        <w:ind w:left="5672" w:firstLine="709"/>
      </w:pPr>
      <w:r w:rsidRPr="0048300B">
        <w:t xml:space="preserve">97-200 Tomaszów </w:t>
      </w:r>
      <w:proofErr w:type="spellStart"/>
      <w:r w:rsidRPr="0048300B">
        <w:t>Maz</w:t>
      </w:r>
      <w:proofErr w:type="spellEnd"/>
    </w:p>
    <w:p w14:paraId="79397BF9" w14:textId="0E5F05D6" w:rsidR="001037EE" w:rsidRDefault="006F1BFC" w:rsidP="006B6A49">
      <w:pPr>
        <w:pStyle w:val="Standard"/>
      </w:pPr>
      <w:r>
        <w:br/>
      </w:r>
      <w:r>
        <w:rPr>
          <w:b/>
          <w:bCs/>
        </w:rPr>
        <w:t>DANE PERSONALNE</w:t>
      </w:r>
      <w:r>
        <w:br/>
      </w:r>
      <w:r>
        <w:br/>
        <w:t>Imię ……………………………………… Nazwisko ………………………………………</w:t>
      </w:r>
      <w:r>
        <w:br/>
      </w:r>
    </w:p>
    <w:tbl>
      <w:tblPr>
        <w:tblW w:w="7768" w:type="dxa"/>
        <w:tblInd w:w="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1037EE" w14:paraId="1F44442F" w14:textId="77777777"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0355" w14:textId="77777777" w:rsidR="001037EE" w:rsidRDefault="006F1BFC">
            <w:pPr>
              <w:pStyle w:val="TableContents"/>
            </w:pPr>
            <w:r>
              <w:t>PESEL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A1BA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5236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D9BD6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3FC1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8EE2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81752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6680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21CF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A57E" w14:textId="77777777" w:rsidR="001037EE" w:rsidRDefault="001037EE">
            <w:pPr>
              <w:pStyle w:val="TableContents"/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29B74" w14:textId="77777777" w:rsidR="001037EE" w:rsidRDefault="001037EE">
            <w:pPr>
              <w:pStyle w:val="TableContents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9252" w14:textId="77777777" w:rsidR="001037EE" w:rsidRDefault="001037EE">
            <w:pPr>
              <w:pStyle w:val="TableContents"/>
            </w:pPr>
          </w:p>
        </w:tc>
      </w:tr>
    </w:tbl>
    <w:p w14:paraId="18F8843C" w14:textId="77777777" w:rsidR="001037EE" w:rsidRDefault="006F1BFC">
      <w:pPr>
        <w:pStyle w:val="Standard"/>
        <w:jc w:val="center"/>
      </w:pPr>
      <w:r>
        <w:rPr>
          <w:b/>
          <w:bCs/>
        </w:rPr>
        <w:t>Deklaracja</w:t>
      </w:r>
      <w:r>
        <w:br/>
        <w:t>Biorąc pod uwagę niezbędne środki ostrożności, w związku z sytuacją epidemiologiczną związaną z wirusem SARSCoV-2, niniejszym oświadczam, że w ciągu ostatnich 14 dni: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3"/>
        <w:gridCol w:w="487"/>
        <w:gridCol w:w="478"/>
      </w:tblGrid>
      <w:tr w:rsidR="001037EE" w14:paraId="65A719E4" w14:textId="77777777"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5BE60" w14:textId="77777777" w:rsidR="001037EE" w:rsidRDefault="006F1BFC">
            <w:pPr>
              <w:pStyle w:val="TableContents"/>
            </w:pPr>
            <w:r>
              <w:t xml:space="preserve">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34C7" w14:textId="77777777" w:rsidR="001037EE" w:rsidRDefault="006F1BFC">
            <w:pPr>
              <w:pStyle w:val="TableContents"/>
            </w:pPr>
            <w:r>
              <w:t>Tak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9034" w14:textId="77777777" w:rsidR="001037EE" w:rsidRDefault="006F1BFC">
            <w:pPr>
              <w:pStyle w:val="TableContents"/>
            </w:pPr>
            <w:r>
              <w:t>Nie</w:t>
            </w:r>
          </w:p>
        </w:tc>
      </w:tr>
      <w:tr w:rsidR="001037EE" w14:paraId="21E6EF98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93B89" w14:textId="77777777" w:rsidR="001037EE" w:rsidRDefault="006F1BF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przebywałem/-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w kraju/regionie ryzyka wskazanych przez WHO i GIS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CC56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E9B8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73985EAC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25317" w14:textId="77777777" w:rsidR="001037EE" w:rsidRDefault="006F1BFC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miałem/-</w:t>
            </w:r>
            <w:proofErr w:type="spellStart"/>
            <w:r>
              <w:rPr>
                <w:color w:val="333333"/>
                <w:sz w:val="22"/>
                <w:szCs w:val="22"/>
              </w:rPr>
              <w:t>am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kontakt z osobami z obszarów zagrożonych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6E07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BFC2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2F49875D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ED96" w14:textId="4C634554" w:rsidR="001037EE" w:rsidRDefault="006F1BFC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miałem/-</w:t>
            </w:r>
            <w:proofErr w:type="spellStart"/>
            <w:r>
              <w:rPr>
                <w:color w:val="333333"/>
                <w:sz w:val="22"/>
                <w:szCs w:val="22"/>
              </w:rPr>
              <w:t>am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kontakt z osobami </w:t>
            </w:r>
            <w:r w:rsidR="00C44727">
              <w:rPr>
                <w:color w:val="333333"/>
                <w:sz w:val="22"/>
                <w:szCs w:val="22"/>
              </w:rPr>
              <w:t>chorymi na COVID-19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6C23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299E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0362C314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C304" w14:textId="77777777" w:rsidR="001037EE" w:rsidRDefault="006F1BFC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miałem/-</w:t>
            </w:r>
            <w:proofErr w:type="spellStart"/>
            <w:r>
              <w:rPr>
                <w:color w:val="333333"/>
                <w:sz w:val="22"/>
                <w:szCs w:val="22"/>
              </w:rPr>
              <w:t>am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kontakt z osobami poddanymi kwarantannie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84E31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6A31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1620217A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919B" w14:textId="77777777" w:rsidR="001037EE" w:rsidRDefault="006F1BFC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miałem/-</w:t>
            </w:r>
            <w:proofErr w:type="spellStart"/>
            <w:r>
              <w:rPr>
                <w:color w:val="333333"/>
                <w:sz w:val="22"/>
                <w:szCs w:val="22"/>
              </w:rPr>
              <w:t>am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gorączkę, kaszel, katar, zapalenie spojówek lub trudności w oddychaniu/duszności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8E21D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7A5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1073EC3C" w14:textId="77777777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572A" w14:textId="77777777" w:rsidR="001037EE" w:rsidRDefault="006F1BFC">
            <w:pPr>
              <w:pStyle w:val="TableContents"/>
              <w:shd w:val="clear" w:color="auto" w:fill="DDDDD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Jednocześnie pragniemy zapytać czy w dniu dzisiejszym przyjmowałeś/ -</w:t>
            </w:r>
            <w:proofErr w:type="spellStart"/>
            <w:r>
              <w:rPr>
                <w:sz w:val="22"/>
                <w:szCs w:val="22"/>
              </w:rPr>
              <w:t>aś</w:t>
            </w:r>
            <w:proofErr w:type="spellEnd"/>
            <w:r>
              <w:rPr>
                <w:sz w:val="22"/>
                <w:szCs w:val="22"/>
              </w:rPr>
              <w:t xml:space="preserve"> którykolwiek z leków:</w:t>
            </w:r>
          </w:p>
        </w:tc>
      </w:tr>
      <w:tr w:rsidR="001037EE" w14:paraId="48CDB672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6495" w14:textId="77777777" w:rsidR="001037EE" w:rsidRDefault="006F1BFC">
            <w:pPr>
              <w:pStyle w:val="TableContents"/>
            </w:pPr>
            <w:r>
              <w:rPr>
                <w:b/>
                <w:bCs/>
              </w:rPr>
              <w:t>Zawierające Paracetamol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Apap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Panadol</w:t>
            </w:r>
            <w:proofErr w:type="spellEnd"/>
            <w:r>
              <w:rPr>
                <w:sz w:val="20"/>
                <w:szCs w:val="20"/>
              </w:rPr>
              <w:t xml:space="preserve">, Paracetamol, </w:t>
            </w:r>
            <w:proofErr w:type="spellStart"/>
            <w:r>
              <w:rPr>
                <w:sz w:val="20"/>
                <w:szCs w:val="20"/>
              </w:rPr>
              <w:t>Vicks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Fervex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Gripex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Etopiryna</w:t>
            </w:r>
            <w:proofErr w:type="spellEnd"/>
            <w:r>
              <w:rPr>
                <w:sz w:val="20"/>
                <w:szCs w:val="20"/>
              </w:rPr>
              <w:t xml:space="preserve">, , </w:t>
            </w:r>
            <w:proofErr w:type="spellStart"/>
            <w:r>
              <w:rPr>
                <w:sz w:val="20"/>
                <w:szCs w:val="20"/>
              </w:rPr>
              <w:t>Metafen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Nurofen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Teraflu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Febrisan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Acenol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Calpol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Codipar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Efferalgan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Omnipap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Panacit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Paramax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Pedicetamol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Sinebriv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Flu</w:t>
            </w:r>
            <w:proofErr w:type="spellEnd"/>
            <w:r>
              <w:rPr>
                <w:sz w:val="20"/>
                <w:szCs w:val="20"/>
              </w:rPr>
              <w:t xml:space="preserve"> Control, </w:t>
            </w:r>
            <w:proofErr w:type="spellStart"/>
            <w:r>
              <w:rPr>
                <w:sz w:val="20"/>
                <w:szCs w:val="20"/>
              </w:rPr>
              <w:t>Grypolek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Cerugrip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GripBlocker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Grypostop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Coldrex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KidofenAntidol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Dafalgan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Paramax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Talvosilen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Ultracod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Solpadeine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Cefalgin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Saridon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Excedrin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Apopatram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Doreta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Exbol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Padolten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Palgotal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Paratram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Poltram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Synrtam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Tramadol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Tramapar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Tabcin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Zaldiar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771B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0B85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4E596311" w14:textId="77777777">
        <w:trPr>
          <w:trHeight w:val="1017"/>
        </w:trPr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180C" w14:textId="77777777" w:rsidR="001037EE" w:rsidRDefault="006F1BFC">
            <w:pPr>
              <w:pStyle w:val="TableContents"/>
            </w:pPr>
            <w:r>
              <w:rPr>
                <w:b/>
                <w:bCs/>
              </w:rPr>
              <w:t xml:space="preserve">Zawierające </w:t>
            </w:r>
            <w:proofErr w:type="spellStart"/>
            <w:r>
              <w:rPr>
                <w:b/>
                <w:bCs/>
              </w:rPr>
              <w:t>Ibuprofen</w:t>
            </w:r>
            <w:proofErr w:type="spellEnd"/>
            <w:r>
              <w:rPr>
                <w:b/>
                <w:bCs/>
              </w:rPr>
              <w:t xml:space="preserve"> i pochodne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Ibuprom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Metafen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Babyfen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Brufen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Ibalgin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Ibufen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Ibumax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Ibupar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Ibuprofen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Iburapid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Ifenin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Kidofen</w:t>
            </w:r>
            <w:proofErr w:type="spellEnd"/>
            <w:r>
              <w:rPr>
                <w:sz w:val="20"/>
                <w:szCs w:val="20"/>
              </w:rPr>
              <w:t xml:space="preserve">, MIG, </w:t>
            </w:r>
            <w:proofErr w:type="spellStart"/>
            <w:r>
              <w:rPr>
                <w:sz w:val="20"/>
                <w:szCs w:val="20"/>
              </w:rPr>
              <w:t>Nurofen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Pediprofen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Flustad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Modafen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Acatar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Infex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Sudafed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Biprofenid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Febrofen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Ketoprofen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Ketores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Profenid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Refastin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Deksak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Ketesse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Skudeksa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Diklophenak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Diclac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Dicloduo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Dicuno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Majamil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Olfen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Voltaren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Artrotec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35AA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7822A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337A97AA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A6CE6" w14:textId="77777777" w:rsidR="001037EE" w:rsidRDefault="006F1BFC">
            <w:pPr>
              <w:pStyle w:val="TableContents"/>
            </w:pPr>
            <w:r>
              <w:rPr>
                <w:b/>
                <w:bCs/>
              </w:rPr>
              <w:t>Zawierające Kwas Acetylosalicylowy</w:t>
            </w:r>
            <w:r>
              <w:br/>
            </w:r>
            <w:r>
              <w:rPr>
                <w:sz w:val="20"/>
                <w:szCs w:val="20"/>
              </w:rPr>
              <w:t xml:space="preserve">(Aspiryna, </w:t>
            </w:r>
            <w:proofErr w:type="spellStart"/>
            <w:r>
              <w:rPr>
                <w:sz w:val="20"/>
                <w:szCs w:val="20"/>
              </w:rPr>
              <w:t>Alcaprim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Alcaseltzer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Aspirin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Encopirin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GripBlocer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Maxipirin</w:t>
            </w:r>
            <w:proofErr w:type="spellEnd"/>
            <w:r>
              <w:rPr>
                <w:sz w:val="20"/>
                <w:szCs w:val="20"/>
              </w:rPr>
              <w:t xml:space="preserve">, Polopiryna, </w:t>
            </w:r>
            <w:proofErr w:type="spellStart"/>
            <w:r>
              <w:rPr>
                <w:sz w:val="20"/>
                <w:szCs w:val="20"/>
              </w:rPr>
              <w:t>Pyramidon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Coffepirine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Dampiryna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Kopiryna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Etopiryna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Ekscedrin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Upsarin</w:t>
            </w:r>
            <w:proofErr w:type="spellEnd"/>
            <w:r>
              <w:rPr>
                <w:sz w:val="20"/>
                <w:szCs w:val="20"/>
              </w:rPr>
              <w:t xml:space="preserve">, Antygrypin, </w:t>
            </w:r>
            <w:proofErr w:type="spellStart"/>
            <w:r>
              <w:rPr>
                <w:sz w:val="20"/>
                <w:szCs w:val="20"/>
              </w:rPr>
              <w:t>Ascalcin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98B6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39D5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  <w:tr w:rsidR="001037EE" w14:paraId="3E6949E5" w14:textId="77777777">
        <w:tc>
          <w:tcPr>
            <w:tcW w:w="8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3532" w14:textId="77777777" w:rsidR="001037EE" w:rsidRDefault="006F1BFC">
            <w:pPr>
              <w:pStyle w:val="TableContents"/>
            </w:pPr>
            <w:r>
              <w:rPr>
                <w:b/>
                <w:bCs/>
              </w:rPr>
              <w:t>Inne: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Pyralgin, Pyralgina, </w:t>
            </w:r>
            <w:proofErr w:type="spellStart"/>
            <w:r>
              <w:rPr>
                <w:sz w:val="20"/>
                <w:szCs w:val="20"/>
              </w:rPr>
              <w:t>Realgin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Nefopam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Sativex</w:t>
            </w:r>
            <w:proofErr w:type="spellEnd"/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A69E0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7E61" w14:textId="77777777" w:rsidR="001037EE" w:rsidRDefault="001037EE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844BD5E" w14:textId="77777777" w:rsidR="001037EE" w:rsidRPr="00A13071" w:rsidRDefault="006F1BFC">
      <w:pPr>
        <w:pStyle w:val="Textbody"/>
        <w:spacing w:after="0"/>
        <w:rPr>
          <w:sz w:val="20"/>
          <w:szCs w:val="20"/>
        </w:rPr>
      </w:pPr>
      <w:r w:rsidRPr="00A13071">
        <w:rPr>
          <w:sz w:val="20"/>
          <w:szCs w:val="20"/>
        </w:rPr>
        <w:t>Świadomy(a) odpowiedzialności karnej za składanie fałszywych oświadczeń – art. 233 §1 i §6 Kodeksu Karnego, oświadczam, że wszystkie dane podane przeze mnie w niniejszym wniosku są prawdziwe oraz zgodne z rzeczywistym stanem rzeczy.</w:t>
      </w:r>
      <w:r w:rsidRPr="00A13071">
        <w:rPr>
          <w:sz w:val="20"/>
          <w:szCs w:val="20"/>
        </w:rPr>
        <w:br/>
      </w:r>
    </w:p>
    <w:p w14:paraId="56B74818" w14:textId="77777777" w:rsidR="000704DA" w:rsidRDefault="006F1BFC" w:rsidP="000704DA">
      <w:pPr>
        <w:pStyle w:val="Textbody"/>
        <w:spacing w:after="0"/>
        <w:jc w:val="center"/>
        <w:rPr>
          <w:b/>
          <w:bCs/>
          <w:color w:val="222222"/>
          <w:sz w:val="20"/>
          <w:szCs w:val="20"/>
        </w:rPr>
      </w:pPr>
      <w:r w:rsidRPr="00C44727">
        <w:rPr>
          <w:sz w:val="20"/>
          <w:szCs w:val="20"/>
        </w:rPr>
        <w:t>Potwierdzam, że zapoznałam/em się z klauzulą informacyjną dot. przetwarzania danych osobowych.</w:t>
      </w:r>
    </w:p>
    <w:p w14:paraId="4D1D8E4E" w14:textId="18D8F838" w:rsidR="000704DA" w:rsidRPr="000704DA" w:rsidRDefault="006F1BFC" w:rsidP="000704DA">
      <w:pPr>
        <w:pStyle w:val="Textbody"/>
        <w:spacing w:after="0"/>
        <w:jc w:val="center"/>
        <w:rPr>
          <w:sz w:val="20"/>
          <w:szCs w:val="20"/>
        </w:rPr>
      </w:pPr>
      <w:r w:rsidRPr="00C44727">
        <w:rPr>
          <w:b/>
          <w:bCs/>
          <w:sz w:val="20"/>
          <w:szCs w:val="20"/>
        </w:rPr>
        <w:t xml:space="preserve"> </w:t>
      </w:r>
    </w:p>
    <w:p w14:paraId="14A64BB2" w14:textId="5D755A1C" w:rsidR="001037EE" w:rsidRPr="00A13071" w:rsidRDefault="000704DA" w:rsidP="000704DA">
      <w:pPr>
        <w:rPr>
          <w:b/>
          <w:bCs/>
          <w:noProof/>
          <w:sz w:val="20"/>
          <w:szCs w:val="20"/>
        </w:rPr>
      </w:pPr>
      <w:r w:rsidRPr="00A13071">
        <w:rPr>
          <w:b/>
          <w:bCs/>
          <w:noProof/>
          <w:sz w:val="20"/>
          <w:szCs w:val="20"/>
        </w:rPr>
        <w:t xml:space="preserve">Podczas przebywania w gabinecie stomatologicznym, pomimo </w:t>
      </w:r>
      <w:r w:rsidRPr="00A13071">
        <w:rPr>
          <w:b/>
          <w:bCs/>
          <w:color w:val="222222"/>
          <w:sz w:val="20"/>
          <w:szCs w:val="20"/>
        </w:rPr>
        <w:t xml:space="preserve">zachowania szczególnych form ostrożności i </w:t>
      </w:r>
      <w:r w:rsidRPr="00A13071">
        <w:rPr>
          <w:b/>
          <w:bCs/>
          <w:noProof/>
          <w:sz w:val="20"/>
          <w:szCs w:val="20"/>
        </w:rPr>
        <w:t>zastosowania środków ochronnych, może dojść do zakażenia wirusem SARS-CoV-2 lub innym drobnoustrojem przenosznym drogą kropelkową.</w:t>
      </w:r>
      <w:r w:rsidR="00A13071" w:rsidRPr="00A13071">
        <w:rPr>
          <w:b/>
          <w:bCs/>
          <w:noProof/>
          <w:sz w:val="20"/>
          <w:szCs w:val="20"/>
        </w:rPr>
        <w:t xml:space="preserve"> </w:t>
      </w:r>
      <w:r w:rsidRPr="00A13071">
        <w:rPr>
          <w:b/>
          <w:bCs/>
          <w:noProof/>
          <w:sz w:val="20"/>
          <w:szCs w:val="20"/>
        </w:rPr>
        <w:t xml:space="preserve">Pacjent ( i/lub jego opiekun prawny ) rozumie oraz w pełni akceptuje powyższe ryzyko zakażenia, ryzyko wszystkich powikłań COVID-19 w tym nieodwracalne uszkodzenie płuc oraz zgon, a także możliwość przeniesienia zakażenia na inne osoby ( w tym rodzina pacjenta ). </w:t>
      </w:r>
      <w:r w:rsidR="006F1BFC" w:rsidRPr="00A13071">
        <w:rPr>
          <w:b/>
          <w:bCs/>
          <w:sz w:val="20"/>
          <w:szCs w:val="20"/>
        </w:rPr>
        <w:br/>
      </w:r>
    </w:p>
    <w:p w14:paraId="4410FCE9" w14:textId="25D0CF76" w:rsidR="001037EE" w:rsidRDefault="000704DA" w:rsidP="000704DA">
      <w:pPr>
        <w:pStyle w:val="Textbody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6F1BFC">
        <w:rPr>
          <w:sz w:val="20"/>
          <w:szCs w:val="20"/>
        </w:rPr>
        <w:t>…………..………………………………………</w:t>
      </w:r>
      <w:r w:rsidR="006F1BFC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F1BFC">
        <w:rPr>
          <w:sz w:val="20"/>
          <w:szCs w:val="20"/>
        </w:rPr>
        <w:t xml:space="preserve">Data i podpis   </w:t>
      </w:r>
      <w:r w:rsidR="006F1BFC">
        <w:br/>
      </w:r>
      <w:r w:rsidR="006F1BFC" w:rsidRPr="00A13071">
        <w:rPr>
          <w:sz w:val="18"/>
          <w:szCs w:val="18"/>
          <w:u w:val="single"/>
        </w:rPr>
        <w:t>Podstawa prawna:</w:t>
      </w:r>
      <w:r w:rsidR="006F1BFC">
        <w:rPr>
          <w:sz w:val="18"/>
          <w:szCs w:val="18"/>
        </w:rPr>
        <w:br/>
        <w:t>1. Ustawa z dnia 5 grudnia 2008 r. o zapobieganiu oraz zwalczaniu zakażeń i chorób zakaźnych u ludzi</w:t>
      </w:r>
      <w:r w:rsidR="006F1BFC">
        <w:rPr>
          <w:sz w:val="18"/>
          <w:szCs w:val="18"/>
        </w:rPr>
        <w:br/>
        <w:t>(Dz. U. z 2019 r. poz. 1239 i 1495 oraz z 2020 r. poz. 284 i 322)</w:t>
      </w:r>
      <w:r w:rsidR="006F1BFC">
        <w:rPr>
          <w:sz w:val="18"/>
          <w:szCs w:val="18"/>
        </w:rPr>
        <w:br/>
        <w:t>2. Ustawa z dnia 2 marca 2020 r. o szczególnych rozwiązaniach związanych z zapobieganiem, przeciwdziałaniem i zwalczaniem COVID-19,</w:t>
      </w:r>
      <w:r w:rsidR="006F1BFC">
        <w:rPr>
          <w:sz w:val="18"/>
          <w:szCs w:val="18"/>
        </w:rPr>
        <w:br/>
        <w:t>innych chorób zakaźnych oraz wywołanych nimi sytuacji kryzysowych (Dz. U. z 2020 r. poz. 374)</w:t>
      </w:r>
    </w:p>
    <w:sectPr w:rsidR="001037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D651" w14:textId="77777777" w:rsidR="00272C12" w:rsidRDefault="00272C12">
      <w:r>
        <w:separator/>
      </w:r>
    </w:p>
  </w:endnote>
  <w:endnote w:type="continuationSeparator" w:id="0">
    <w:p w14:paraId="439C19AB" w14:textId="77777777" w:rsidR="00272C12" w:rsidRDefault="0027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86EE" w14:textId="77777777" w:rsidR="00272C12" w:rsidRDefault="00272C12">
      <w:r>
        <w:rPr>
          <w:color w:val="000000"/>
        </w:rPr>
        <w:separator/>
      </w:r>
    </w:p>
  </w:footnote>
  <w:footnote w:type="continuationSeparator" w:id="0">
    <w:p w14:paraId="4745A3D1" w14:textId="77777777" w:rsidR="00272C12" w:rsidRDefault="0027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EE"/>
    <w:rsid w:val="00035173"/>
    <w:rsid w:val="000704DA"/>
    <w:rsid w:val="001037EE"/>
    <w:rsid w:val="00272C12"/>
    <w:rsid w:val="002F1AF7"/>
    <w:rsid w:val="003F01A4"/>
    <w:rsid w:val="0048300B"/>
    <w:rsid w:val="006B6A49"/>
    <w:rsid w:val="006F1BFC"/>
    <w:rsid w:val="009C7C48"/>
    <w:rsid w:val="009E1445"/>
    <w:rsid w:val="00A13071"/>
    <w:rsid w:val="00AB344A"/>
    <w:rsid w:val="00C44727"/>
    <w:rsid w:val="00E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4A5"/>
  <w15:docId w15:val="{BBA76A99-71F4-49BD-A6ED-73D927B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Pełszyński</dc:creator>
  <cp:lastModifiedBy>DEll VOSTRO</cp:lastModifiedBy>
  <cp:revision>2</cp:revision>
  <dcterms:created xsi:type="dcterms:W3CDTF">2020-04-21T16:47:00Z</dcterms:created>
  <dcterms:modified xsi:type="dcterms:W3CDTF">2020-04-21T16:47:00Z</dcterms:modified>
</cp:coreProperties>
</file>